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330E9" w14:textId="77777777" w:rsidR="005D051E" w:rsidRDefault="005D051E" w:rsidP="005D051E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2A9E1752" wp14:editId="0DF16E5F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72991F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33C81D1B" w14:textId="44FED435" w:rsidR="005D051E" w:rsidRPr="00D65669" w:rsidRDefault="005D051E" w:rsidP="005D051E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 w:rsidR="007B5DBC"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796539A9" w14:textId="77777777" w:rsidR="007B5DBC" w:rsidRPr="007B5DBC" w:rsidRDefault="007B5DBC" w:rsidP="007B5DBC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bookmarkStart w:id="0" w:name="_Hlk191304052"/>
      <w:r w:rsidRPr="007B5DB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“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</w:rPr>
        <w:t>”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системи ендоскопічноі візуалізаціі 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в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КОМУНАЛЬНЕ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НЕКОМЕРЦІЙНЕ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ПІДПРИЄМСТВО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 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КИЇВСЬКОЇ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ОБЛАСНОЇ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РАДИ</w:t>
      </w:r>
    </w:p>
    <w:p w14:paraId="3B620407" w14:textId="77777777" w:rsidR="007B5DBC" w:rsidRPr="007B5DBC" w:rsidRDefault="007B5DBC" w:rsidP="007B5DBC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7B5DB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«КИЇВСЬКА  ОБЛАСНА   ДИТЯЧА   ЛІКАРНЯ № 2»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(КНП КОР «КОДЛ №2»)</w:t>
      </w:r>
    </w:p>
    <w:bookmarkEnd w:id="0"/>
    <w:p w14:paraId="3A414F4B" w14:textId="77777777" w:rsidR="007B5DBC" w:rsidRPr="007B5DBC" w:rsidRDefault="007B5DBC" w:rsidP="007B5DBC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7B5DBC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вул.Шолом-Алейхема, 46, м. Біла Церква, Київська обл.., 09117</w:t>
      </w:r>
    </w:p>
    <w:p w14:paraId="768BC669" w14:textId="77777777" w:rsidR="007B5DBC" w:rsidRPr="007B5DBC" w:rsidRDefault="007B5DBC" w:rsidP="007B5DBC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</w:p>
    <w:p w14:paraId="6B47A600" w14:textId="77777777" w:rsidR="007B5DBC" w:rsidRPr="007B5DBC" w:rsidRDefault="007B5DBC" w:rsidP="007B5DBC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7B5DBC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НАЦІОНАЛЬНИЙ ТЕНДЕР НОМЕР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7B5DBC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PRF</w:t>
      </w:r>
      <w:r w:rsidRPr="007B5DB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</w:t>
      </w:r>
      <w:r w:rsidRPr="007B5DBC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UKR</w:t>
      </w:r>
      <w:r w:rsidRPr="007B5DB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_25_0</w:t>
      </w:r>
      <w:r w:rsidRPr="007B5DB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68_</w:t>
      </w:r>
      <w:r w:rsidRPr="007B5DBC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LV</w:t>
      </w:r>
    </w:p>
    <w:p w14:paraId="36B83195" w14:textId="41D96FF2" w:rsidR="007B5DBC" w:rsidRPr="007B5DBC" w:rsidRDefault="007B5DBC" w:rsidP="007B5DBC">
      <w:pPr>
        <w:spacing w:after="110" w:line="259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</w:pPr>
      <w:r w:rsidRPr="007B5DBC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Дата оприлюднення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2</w:t>
      </w:r>
      <w:r w:rsidR="00294B0D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1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травня 2025</w:t>
      </w:r>
    </w:p>
    <w:p w14:paraId="5352E40A" w14:textId="77777777" w:rsidR="007B5DBC" w:rsidRPr="007B5DBC" w:rsidRDefault="007B5DBC" w:rsidP="007B5DBC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7B5DB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Кінцевий термін подання тендерних пропозицій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11 червня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, 2025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15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:00 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UTC</w:t>
      </w:r>
      <w:r w:rsidRPr="007B5DBC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+2</w:t>
      </w:r>
    </w:p>
    <w:p w14:paraId="2E033557" w14:textId="77777777" w:rsidR="007B5DBC" w:rsidRPr="007B5DBC" w:rsidRDefault="007B5DBC" w:rsidP="007B5DBC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7B5DBC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Контакт для запитань</w:t>
      </w:r>
      <w:r w:rsidRPr="007B5DBC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>:</w:t>
      </w:r>
      <w:r w:rsidRPr="007B5DBC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 xml:space="preserve"> </w:t>
      </w:r>
      <w:r w:rsidRPr="007B5DB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tenderasb</w:t>
      </w:r>
      <w:r w:rsidRPr="007B5DB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@</w:t>
      </w:r>
      <w:r w:rsidRPr="007B5DB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asb</w:t>
      </w:r>
      <w:r w:rsidRPr="007B5DB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r w:rsidRPr="007B5DB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org</w:t>
      </w:r>
      <w:r w:rsidRPr="007B5DB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r w:rsidRPr="007B5DB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ua</w:t>
      </w:r>
    </w:p>
    <w:p w14:paraId="5C7C60E5" w14:textId="77777777" w:rsidR="005D051E" w:rsidRDefault="005D051E" w:rsidP="005D051E">
      <w:pPr>
        <w:spacing w:after="110" w:line="259" w:lineRule="auto"/>
        <w:jc w:val="right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0223F43A" wp14:editId="385D1403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976858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14:paraId="6CA18BE6" w14:textId="5EF7747B" w:rsidR="008820F3" w:rsidRDefault="005D051E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50D1BB57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</w:t>
      </w:r>
      <w:r w:rsidR="0B9F086C" w:rsidRPr="50D1BB57">
        <w:rPr>
          <w:rFonts w:ascii="Calibri" w:eastAsia="Calibri" w:hAnsi="Calibri" w:cs="Calibri"/>
          <w:b/>
          <w:bCs/>
        </w:rPr>
        <w:t>1</w:t>
      </w:r>
      <w:r>
        <w:rPr>
          <w:rFonts w:ascii="Calibri" w:eastAsia="Calibri" w:hAnsi="Calibri" w:cs="Calibri"/>
          <w:b/>
          <w:bCs/>
          <w:lang w:val="uk-UA"/>
        </w:rPr>
        <w:t>5</w:t>
      </w:r>
    </w:p>
    <w:p w14:paraId="3D82F50C" w14:textId="63FF9750" w:rsidR="005D051E" w:rsidRPr="00717A36" w:rsidRDefault="005D051E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 w:rsidRPr="00717A36">
        <w:rPr>
          <w:b/>
          <w:bCs/>
          <w:sz w:val="24"/>
          <w:szCs w:val="24"/>
        </w:rPr>
        <w:t xml:space="preserve">Детальна технічна тендерна документація, що охоплює Специфікацію </w:t>
      </w:r>
      <w:r w:rsidRPr="00717A36">
        <w:rPr>
          <w:b/>
          <w:bCs/>
          <w:sz w:val="24"/>
          <w:szCs w:val="24"/>
          <w:lang w:val="uk-UA"/>
        </w:rPr>
        <w:t>№</w:t>
      </w:r>
      <w:r w:rsidRPr="00717A36">
        <w:rPr>
          <w:b/>
          <w:bCs/>
          <w:sz w:val="24"/>
          <w:szCs w:val="24"/>
        </w:rPr>
        <w:t>1</w:t>
      </w:r>
    </w:p>
    <w:p w14:paraId="4FAB0F44" w14:textId="28363133" w:rsidR="000F43FA" w:rsidRDefault="000F43FA" w:rsidP="00692189">
      <w:pPr>
        <w:spacing w:after="110" w:line="259" w:lineRule="auto"/>
        <w:jc w:val="center"/>
      </w:pPr>
    </w:p>
    <w:p w14:paraId="70758C4D" w14:textId="77777777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3CB04B53" w14:textId="77777777" w:rsidR="005D051E" w:rsidRDefault="005D051E" w:rsidP="005D051E">
      <w:pPr>
        <w:spacing w:after="153" w:line="259" w:lineRule="auto"/>
        <w:jc w:val="center"/>
        <w:rPr>
          <w:rFonts w:ascii="Calibri" w:eastAsia="Calibri" w:hAnsi="Calibri" w:cs="Calibri"/>
          <w:lang w:val="uk-UA"/>
        </w:rPr>
      </w:pPr>
      <w:r w:rsidRPr="005D051E">
        <w:rPr>
          <w:rFonts w:ascii="Calibri" w:eastAsia="Calibri" w:hAnsi="Calibri" w:cs="Calibri"/>
        </w:rPr>
        <w:t xml:space="preserve">Для підтвердження Учасник повинен надати Інструкції (українська мова), Декларації про відповідність, Гарантійний лист від офіційного виробника продукту, що є предметом закупівлі, Гарантійний лист від офіційного виробника програмного забезпечення, Гарантійний лист щодо характеристик компонентів запропонованого комплекту тощо. </w:t>
      </w:r>
    </w:p>
    <w:p w14:paraId="0ABDAD86" w14:textId="5CA4E349" w:rsidR="00692189" w:rsidRPr="00693BD8" w:rsidRDefault="005D051E" w:rsidP="005D051E">
      <w:pPr>
        <w:spacing w:after="153" w:line="259" w:lineRule="auto"/>
        <w:jc w:val="center"/>
        <w:rPr>
          <w:rFonts w:ascii="Calibri" w:eastAsia="Calibri" w:hAnsi="Calibri" w:cs="Calibri"/>
        </w:rPr>
      </w:pPr>
      <w:r w:rsidRPr="005D051E">
        <w:rPr>
          <w:rFonts w:ascii="Calibri" w:eastAsia="Calibri" w:hAnsi="Calibri" w:cs="Calibri"/>
        </w:rPr>
        <w:t>Копії мають бути засвідчені печаткою, підписом.</w:t>
      </w:r>
    </w:p>
    <w:sectPr w:rsidR="00692189" w:rsidRPr="00693BD8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CC884" w14:textId="77777777" w:rsidR="008613AE" w:rsidRDefault="008613AE" w:rsidP="008D03F6">
      <w:pPr>
        <w:spacing w:after="0" w:line="240" w:lineRule="auto"/>
      </w:pPr>
      <w:r>
        <w:separator/>
      </w:r>
    </w:p>
  </w:endnote>
  <w:endnote w:type="continuationSeparator" w:id="0">
    <w:p w14:paraId="64DA4A1E" w14:textId="77777777" w:rsidR="008613AE" w:rsidRDefault="008613AE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186C6" w14:textId="77777777" w:rsidR="008613AE" w:rsidRDefault="008613AE" w:rsidP="008D03F6">
      <w:pPr>
        <w:spacing w:after="0" w:line="240" w:lineRule="auto"/>
      </w:pPr>
      <w:r>
        <w:separator/>
      </w:r>
    </w:p>
  </w:footnote>
  <w:footnote w:type="continuationSeparator" w:id="0">
    <w:p w14:paraId="71A17160" w14:textId="77777777" w:rsidR="008613AE" w:rsidRDefault="008613AE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06AEA"/>
    <w:rsid w:val="000B642F"/>
    <w:rsid w:val="000E1EF2"/>
    <w:rsid w:val="000F130E"/>
    <w:rsid w:val="000F43FA"/>
    <w:rsid w:val="00126ECF"/>
    <w:rsid w:val="00143BB7"/>
    <w:rsid w:val="0018597A"/>
    <w:rsid w:val="001C0B85"/>
    <w:rsid w:val="001E5375"/>
    <w:rsid w:val="001E5DA2"/>
    <w:rsid w:val="00205372"/>
    <w:rsid w:val="00287969"/>
    <w:rsid w:val="0029184C"/>
    <w:rsid w:val="00294B0D"/>
    <w:rsid w:val="002C1F13"/>
    <w:rsid w:val="002E73E3"/>
    <w:rsid w:val="002F2C92"/>
    <w:rsid w:val="00340031"/>
    <w:rsid w:val="00351F73"/>
    <w:rsid w:val="00383059"/>
    <w:rsid w:val="003932E7"/>
    <w:rsid w:val="003A5A3D"/>
    <w:rsid w:val="003B63F2"/>
    <w:rsid w:val="003C7C12"/>
    <w:rsid w:val="003D39ED"/>
    <w:rsid w:val="00431C9C"/>
    <w:rsid w:val="00481174"/>
    <w:rsid w:val="00487064"/>
    <w:rsid w:val="00487275"/>
    <w:rsid w:val="004D6BB0"/>
    <w:rsid w:val="0053400C"/>
    <w:rsid w:val="00567B56"/>
    <w:rsid w:val="005913FB"/>
    <w:rsid w:val="005D051E"/>
    <w:rsid w:val="00630FD0"/>
    <w:rsid w:val="006322BA"/>
    <w:rsid w:val="0068748D"/>
    <w:rsid w:val="00692189"/>
    <w:rsid w:val="00693BD8"/>
    <w:rsid w:val="006B4521"/>
    <w:rsid w:val="006B7732"/>
    <w:rsid w:val="006D2489"/>
    <w:rsid w:val="006F595A"/>
    <w:rsid w:val="00717A36"/>
    <w:rsid w:val="00732DC3"/>
    <w:rsid w:val="00735668"/>
    <w:rsid w:val="007B5DBC"/>
    <w:rsid w:val="008019E4"/>
    <w:rsid w:val="00803699"/>
    <w:rsid w:val="00817F8B"/>
    <w:rsid w:val="00822362"/>
    <w:rsid w:val="008613AE"/>
    <w:rsid w:val="008820F3"/>
    <w:rsid w:val="008A2732"/>
    <w:rsid w:val="008B15A6"/>
    <w:rsid w:val="008D03F6"/>
    <w:rsid w:val="00903A39"/>
    <w:rsid w:val="0091392E"/>
    <w:rsid w:val="00916177"/>
    <w:rsid w:val="00931F67"/>
    <w:rsid w:val="0095475C"/>
    <w:rsid w:val="00990238"/>
    <w:rsid w:val="009A09DE"/>
    <w:rsid w:val="009A1A48"/>
    <w:rsid w:val="009A477A"/>
    <w:rsid w:val="00A533D6"/>
    <w:rsid w:val="00A710B9"/>
    <w:rsid w:val="00A87FEA"/>
    <w:rsid w:val="00AD6DDF"/>
    <w:rsid w:val="00AE26F5"/>
    <w:rsid w:val="00B06931"/>
    <w:rsid w:val="00B221B1"/>
    <w:rsid w:val="00B3449D"/>
    <w:rsid w:val="00BA537B"/>
    <w:rsid w:val="00C44688"/>
    <w:rsid w:val="00C66FC3"/>
    <w:rsid w:val="00C90CA8"/>
    <w:rsid w:val="00D20BE2"/>
    <w:rsid w:val="00D7419C"/>
    <w:rsid w:val="00DA0CE8"/>
    <w:rsid w:val="00DC5576"/>
    <w:rsid w:val="00DD6C93"/>
    <w:rsid w:val="00E11FE2"/>
    <w:rsid w:val="00E41E80"/>
    <w:rsid w:val="00EA1BBC"/>
    <w:rsid w:val="00EB055D"/>
    <w:rsid w:val="00EC51D7"/>
    <w:rsid w:val="00FB0513"/>
    <w:rsid w:val="00FC1615"/>
    <w:rsid w:val="00FE0F22"/>
    <w:rsid w:val="00FE46BF"/>
    <w:rsid w:val="0B9F086C"/>
    <w:rsid w:val="35B492E4"/>
    <w:rsid w:val="36141FC9"/>
    <w:rsid w:val="50D1BB57"/>
    <w:rsid w:val="5949A086"/>
    <w:rsid w:val="6AA859D9"/>
    <w:rsid w:val="6BD32269"/>
    <w:rsid w:val="74F9C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4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Props1.xml><?xml version="1.0" encoding="utf-8"?>
<ds:datastoreItem xmlns:ds="http://schemas.openxmlformats.org/officeDocument/2006/customXml" ds:itemID="{6EEA8DA0-5275-4522-B2EF-13416CFCE1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915C8D-181B-4599-B96D-C4F8F41728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E832AF-B62B-40B9-8FF8-5C0F1CC1FA28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597</Words>
  <Characters>341</Characters>
  <Application>Microsoft Office Word</Application>
  <DocSecurity>0</DocSecurity>
  <Lines>2</Lines>
  <Paragraphs>1</Paragraphs>
  <ScaleCrop>false</ScaleCrop>
  <Company>ASB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29</cp:revision>
  <dcterms:created xsi:type="dcterms:W3CDTF">2022-04-22T13:49:00Z</dcterms:created>
  <dcterms:modified xsi:type="dcterms:W3CDTF">2025-05-21T08:12:00Z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